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BE1"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XXX一流本科（示范共建/知识图谱/专业核心/在线）课程建设案例</w:t>
      </w:r>
    </w:p>
    <w:p w14:paraId="64327FA5"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基本信息</w:t>
      </w:r>
    </w:p>
    <w:p w14:paraId="1E78D10A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（课程名称、课程类别、课程简介</w:t>
      </w:r>
      <w:r>
        <w:rPr>
          <w:rFonts w:hint="eastAsia" w:ascii="微软雅黑" w:hAnsi="微软雅黑" w:eastAsia="微软雅黑" w:cs="微软雅黑"/>
          <w:sz w:val="28"/>
          <w:szCs w:val="36"/>
          <w:lang w:eastAsia="zh-CN"/>
        </w:rPr>
        <w:t>、课程取得的成果</w:t>
      </w:r>
      <w:r>
        <w:rPr>
          <w:rFonts w:hint="eastAsia" w:ascii="微软雅黑" w:hAnsi="微软雅黑" w:eastAsia="微软雅黑" w:cs="微软雅黑"/>
          <w:sz w:val="28"/>
          <w:szCs w:val="36"/>
        </w:rPr>
        <w:t>等）</w:t>
      </w:r>
    </w:p>
    <w:p w14:paraId="58F0A38A"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课程建设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（共建）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情况</w:t>
      </w:r>
      <w:r>
        <w:rPr>
          <w:rFonts w:hint="eastAsia" w:ascii="微软雅黑" w:hAnsi="微软雅黑" w:eastAsia="微软雅黑" w:cs="微软雅黑"/>
          <w:sz w:val="28"/>
          <w:szCs w:val="36"/>
        </w:rPr>
        <w:t>（</w:t>
      </w:r>
      <w:r>
        <w:rPr>
          <w:rFonts w:hint="eastAsia" w:ascii="微软雅黑" w:hAnsi="微软雅黑" w:eastAsia="微软雅黑" w:cs="微软雅黑"/>
          <w:sz w:val="28"/>
          <w:szCs w:val="36"/>
          <w:lang w:eastAsia="zh-CN"/>
        </w:rPr>
        <w:t>课程发展历程、教学团队、（共建）资源建设、组织实施、学习效果评价等</w:t>
      </w:r>
      <w:r>
        <w:rPr>
          <w:rFonts w:hint="eastAsia" w:ascii="微软雅黑" w:hAnsi="微软雅黑" w:eastAsia="微软雅黑" w:cs="微软雅黑"/>
          <w:sz w:val="28"/>
          <w:szCs w:val="36"/>
        </w:rPr>
        <w:t>）</w:t>
      </w:r>
    </w:p>
    <w:p w14:paraId="11F72C9C"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课程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特色、亮点与成效</w:t>
      </w:r>
    </w:p>
    <w:p w14:paraId="0E6ED577"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下一步建设计划</w:t>
      </w:r>
    </w:p>
    <w:p w14:paraId="7695DD55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36"/>
          <w:highlight w:val="yellow"/>
        </w:rPr>
      </w:pPr>
      <w:r>
        <w:rPr>
          <w:rFonts w:hint="eastAsia" w:ascii="微软雅黑" w:hAnsi="微软雅黑" w:eastAsia="微软雅黑" w:cs="微软雅黑"/>
          <w:sz w:val="28"/>
          <w:szCs w:val="36"/>
          <w:highlight w:val="yellow"/>
        </w:rPr>
        <w:t>（请图文结合）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CD655"/>
    <w:multiLevelType w:val="singleLevel"/>
    <w:tmpl w:val="BC8CD655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5NmYwMGM3NmEyYjc0Mzg3ZjA1MjI3OWJkODE2NzcifQ=="/>
  </w:docVars>
  <w:rsids>
    <w:rsidRoot w:val="00000000"/>
    <w:rsid w:val="2DD1536E"/>
    <w:rsid w:val="40D403D4"/>
    <w:rsid w:val="44211C2A"/>
    <w:rsid w:val="716B6B9A"/>
    <w:rsid w:val="71704888"/>
    <w:rsid w:val="7D62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0</Lines>
  <Paragraphs>0</Paragraphs>
  <TotalTime>6</TotalTime>
  <ScaleCrop>false</ScaleCrop>
  <LinksUpToDate>false</LinksUpToDate>
  <CharactersWithSpaces>130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2024-09-26T02:07:00Z</dcterms:created>
  <dc:creator>Administrator</dc:creator>
  <cp:lastModifiedBy>王磊</cp:lastModifiedBy>
  <dcterms:modified xsi:type="dcterms:W3CDTF">2025-10-23T01:59:38Z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48CE094139B34736929941B171958C9D_12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